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111"/>
        <w:gridCol w:w="3543"/>
      </w:tblGrid>
      <w:tr w:rsidR="00EA2F95" w14:paraId="5A6BCC49" w14:textId="77777777" w:rsidTr="0018541F">
        <w:tc>
          <w:tcPr>
            <w:tcW w:w="806" w:type="dxa"/>
          </w:tcPr>
          <w:p w14:paraId="0036A8F0" w14:textId="77777777" w:rsidR="00EA2F95" w:rsidRDefault="00EA2F95" w:rsidP="0018541F">
            <w:pPr>
              <w:pStyle w:val="ListParagraph"/>
              <w:ind w:left="0"/>
            </w:pPr>
          </w:p>
        </w:tc>
        <w:tc>
          <w:tcPr>
            <w:tcW w:w="4111" w:type="dxa"/>
          </w:tcPr>
          <w:p w14:paraId="4BFBB715" w14:textId="77777777" w:rsidR="00EA2F95" w:rsidRDefault="00EA2F95" w:rsidP="0018541F">
            <w:pPr>
              <w:ind w:left="360"/>
              <w:jc w:val="center"/>
            </w:pPr>
            <w:r>
              <w:t>Words</w:t>
            </w:r>
          </w:p>
        </w:tc>
        <w:tc>
          <w:tcPr>
            <w:tcW w:w="3543" w:type="dxa"/>
          </w:tcPr>
          <w:p w14:paraId="12AB8DCE" w14:textId="77777777" w:rsidR="00EA2F95" w:rsidRDefault="00EA2F95" w:rsidP="0018541F">
            <w:pPr>
              <w:ind w:left="360"/>
              <w:jc w:val="center"/>
            </w:pPr>
            <w:r>
              <w:t>Correct Spelling</w:t>
            </w:r>
          </w:p>
        </w:tc>
      </w:tr>
      <w:tr w:rsidR="00EA2F95" w14:paraId="39532A8D" w14:textId="77777777" w:rsidTr="0018541F">
        <w:trPr>
          <w:trHeight w:val="537"/>
        </w:trPr>
        <w:tc>
          <w:tcPr>
            <w:tcW w:w="806" w:type="dxa"/>
          </w:tcPr>
          <w:p w14:paraId="7488EC0D" w14:textId="77777777" w:rsidR="00EA2F95" w:rsidRDefault="00EA2F95" w:rsidP="00EA2F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4111" w:type="dxa"/>
          </w:tcPr>
          <w:p w14:paraId="43D49F44" w14:textId="77777777" w:rsidR="00EA2F95" w:rsidRDefault="00EA2F95" w:rsidP="0018541F">
            <w:pPr>
              <w:jc w:val="center"/>
            </w:pPr>
            <w:r>
              <w:t>Hayley put too cups of water in the mixing bowl.</w:t>
            </w:r>
          </w:p>
        </w:tc>
        <w:tc>
          <w:tcPr>
            <w:tcW w:w="3543" w:type="dxa"/>
          </w:tcPr>
          <w:p w14:paraId="4EEEC6F3" w14:textId="77777777" w:rsidR="00EA2F95" w:rsidRDefault="00EA2F95" w:rsidP="0018541F">
            <w:pPr>
              <w:ind w:left="360"/>
            </w:pPr>
          </w:p>
        </w:tc>
      </w:tr>
      <w:tr w:rsidR="00EA2F95" w14:paraId="6BB552EB" w14:textId="77777777" w:rsidTr="0018541F">
        <w:trPr>
          <w:trHeight w:val="537"/>
        </w:trPr>
        <w:tc>
          <w:tcPr>
            <w:tcW w:w="806" w:type="dxa"/>
          </w:tcPr>
          <w:p w14:paraId="469427A2" w14:textId="77777777" w:rsidR="00EA2F95" w:rsidRDefault="00EA2F95" w:rsidP="00EA2F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14:paraId="3CC14579" w14:textId="77777777" w:rsidR="00EA2F95" w:rsidRDefault="00EA2F95" w:rsidP="0018541F">
            <w:pPr>
              <w:jc w:val="center"/>
            </w:pPr>
            <w:r>
              <w:t xml:space="preserve">Mum cut up two </w:t>
            </w:r>
            <w:proofErr w:type="spellStart"/>
            <w:r>
              <w:t>peachs</w:t>
            </w:r>
            <w:proofErr w:type="spellEnd"/>
            <w:r>
              <w:t xml:space="preserve"> for our fruit salad.</w:t>
            </w:r>
          </w:p>
        </w:tc>
        <w:tc>
          <w:tcPr>
            <w:tcW w:w="3543" w:type="dxa"/>
          </w:tcPr>
          <w:p w14:paraId="5D9301B5" w14:textId="77777777" w:rsidR="00EA2F95" w:rsidRDefault="00EA2F95" w:rsidP="0018541F">
            <w:pPr>
              <w:ind w:left="360"/>
            </w:pPr>
          </w:p>
        </w:tc>
      </w:tr>
      <w:tr w:rsidR="00EA2F95" w14:paraId="0DB4599B" w14:textId="77777777" w:rsidTr="0018541F">
        <w:trPr>
          <w:trHeight w:val="537"/>
        </w:trPr>
        <w:tc>
          <w:tcPr>
            <w:tcW w:w="806" w:type="dxa"/>
          </w:tcPr>
          <w:p w14:paraId="263AFD3B" w14:textId="77777777" w:rsidR="00EA2F95" w:rsidRDefault="00EA2F95" w:rsidP="00EA2F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14:paraId="40117DA6" w14:textId="77777777" w:rsidR="00EA2F95" w:rsidRDefault="00EA2F95" w:rsidP="0018541F">
            <w:pPr>
              <w:jc w:val="center"/>
            </w:pPr>
            <w:r>
              <w:t xml:space="preserve">‘I can give you just three </w:t>
            </w:r>
            <w:proofErr w:type="spellStart"/>
            <w:r>
              <w:t>wishs</w:t>
            </w:r>
            <w:proofErr w:type="spellEnd"/>
            <w:r>
              <w:t>,’ said the magician.</w:t>
            </w:r>
          </w:p>
        </w:tc>
        <w:tc>
          <w:tcPr>
            <w:tcW w:w="3543" w:type="dxa"/>
          </w:tcPr>
          <w:p w14:paraId="7A0E3280" w14:textId="77777777" w:rsidR="00EA2F95" w:rsidRDefault="00EA2F95" w:rsidP="0018541F">
            <w:pPr>
              <w:ind w:left="360"/>
            </w:pPr>
          </w:p>
        </w:tc>
      </w:tr>
      <w:tr w:rsidR="00EA2F95" w14:paraId="03978E49" w14:textId="77777777" w:rsidTr="0018541F">
        <w:trPr>
          <w:trHeight w:val="537"/>
        </w:trPr>
        <w:tc>
          <w:tcPr>
            <w:tcW w:w="806" w:type="dxa"/>
          </w:tcPr>
          <w:p w14:paraId="5ADE4196" w14:textId="77777777" w:rsidR="00EA2F95" w:rsidRDefault="00EA2F95" w:rsidP="00EA2F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14:paraId="1B86ECC3" w14:textId="77777777" w:rsidR="00EA2F95" w:rsidRDefault="00EA2F95" w:rsidP="0018541F">
            <w:pPr>
              <w:jc w:val="center"/>
            </w:pPr>
            <w:r>
              <w:t xml:space="preserve">My father is </w:t>
            </w:r>
            <w:proofErr w:type="spellStart"/>
            <w:r>
              <w:t>bying</w:t>
            </w:r>
            <w:proofErr w:type="spellEnd"/>
            <w:r>
              <w:t xml:space="preserve"> a new car on Saturday.</w:t>
            </w:r>
          </w:p>
        </w:tc>
        <w:tc>
          <w:tcPr>
            <w:tcW w:w="3543" w:type="dxa"/>
          </w:tcPr>
          <w:p w14:paraId="2235C371" w14:textId="77777777" w:rsidR="00EA2F95" w:rsidRDefault="00EA2F95" w:rsidP="0018541F">
            <w:pPr>
              <w:ind w:left="360"/>
            </w:pPr>
          </w:p>
        </w:tc>
      </w:tr>
      <w:tr w:rsidR="00EA2F95" w14:paraId="494CE020" w14:textId="77777777" w:rsidTr="0018541F">
        <w:trPr>
          <w:trHeight w:val="537"/>
        </w:trPr>
        <w:tc>
          <w:tcPr>
            <w:tcW w:w="806" w:type="dxa"/>
          </w:tcPr>
          <w:p w14:paraId="683A3DE4" w14:textId="77777777" w:rsidR="00EA2F95" w:rsidRDefault="00EA2F95" w:rsidP="00EA2F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14:paraId="1D653696" w14:textId="77777777" w:rsidR="00EA2F95" w:rsidRDefault="00EA2F95" w:rsidP="0018541F">
            <w:pPr>
              <w:jc w:val="center"/>
            </w:pPr>
            <w:r>
              <w:t xml:space="preserve">Has James left his </w:t>
            </w:r>
            <w:proofErr w:type="spellStart"/>
            <w:r>
              <w:t>rooler</w:t>
            </w:r>
            <w:proofErr w:type="spellEnd"/>
            <w:r>
              <w:t xml:space="preserve"> on his desk?</w:t>
            </w:r>
          </w:p>
        </w:tc>
        <w:tc>
          <w:tcPr>
            <w:tcW w:w="3543" w:type="dxa"/>
          </w:tcPr>
          <w:p w14:paraId="4EEBDB67" w14:textId="77777777" w:rsidR="00EA2F95" w:rsidRDefault="00EA2F95" w:rsidP="0018541F">
            <w:pPr>
              <w:ind w:left="360"/>
            </w:pPr>
          </w:p>
        </w:tc>
      </w:tr>
      <w:tr w:rsidR="00EA2F95" w14:paraId="744BC066" w14:textId="77777777" w:rsidTr="0018541F">
        <w:trPr>
          <w:trHeight w:val="537"/>
        </w:trPr>
        <w:tc>
          <w:tcPr>
            <w:tcW w:w="806" w:type="dxa"/>
          </w:tcPr>
          <w:p w14:paraId="253F0012" w14:textId="77777777" w:rsidR="00EA2F95" w:rsidRDefault="00EA2F95" w:rsidP="00EA2F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14:paraId="7CF28136" w14:textId="77777777" w:rsidR="00EA2F95" w:rsidRDefault="00EA2F95" w:rsidP="0018541F">
            <w:pPr>
              <w:jc w:val="center"/>
            </w:pPr>
            <w:r>
              <w:t>‘</w:t>
            </w:r>
            <w:proofErr w:type="spellStart"/>
            <w:r>
              <w:t>Whoose</w:t>
            </w:r>
            <w:proofErr w:type="spellEnd"/>
            <w:r>
              <w:t xml:space="preserve"> book is this?’ asked Mr Lee.</w:t>
            </w:r>
          </w:p>
        </w:tc>
        <w:tc>
          <w:tcPr>
            <w:tcW w:w="3543" w:type="dxa"/>
          </w:tcPr>
          <w:p w14:paraId="7E53EA2D" w14:textId="77777777" w:rsidR="00EA2F95" w:rsidRDefault="00EA2F95" w:rsidP="0018541F">
            <w:pPr>
              <w:ind w:left="360"/>
            </w:pPr>
          </w:p>
        </w:tc>
      </w:tr>
      <w:tr w:rsidR="00EA2F95" w14:paraId="0116482C" w14:textId="77777777" w:rsidTr="0018541F">
        <w:trPr>
          <w:trHeight w:val="537"/>
        </w:trPr>
        <w:tc>
          <w:tcPr>
            <w:tcW w:w="806" w:type="dxa"/>
          </w:tcPr>
          <w:p w14:paraId="1920F33B" w14:textId="77777777" w:rsidR="00EA2F95" w:rsidRDefault="00EA2F95" w:rsidP="00EA2F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14:paraId="201FE0BF" w14:textId="77777777" w:rsidR="00EA2F95" w:rsidRDefault="00EA2F95" w:rsidP="0018541F">
            <w:pPr>
              <w:jc w:val="center"/>
            </w:pPr>
            <w:r>
              <w:t xml:space="preserve">Katie was </w:t>
            </w:r>
            <w:proofErr w:type="spellStart"/>
            <w:r>
              <w:t>ruleing</w:t>
            </w:r>
            <w:proofErr w:type="spellEnd"/>
            <w:r>
              <w:t xml:space="preserve"> a line across the page.</w:t>
            </w:r>
          </w:p>
        </w:tc>
        <w:tc>
          <w:tcPr>
            <w:tcW w:w="3543" w:type="dxa"/>
          </w:tcPr>
          <w:p w14:paraId="01FDCFB7" w14:textId="77777777" w:rsidR="00EA2F95" w:rsidRDefault="00EA2F95" w:rsidP="0018541F">
            <w:pPr>
              <w:ind w:left="360"/>
            </w:pPr>
          </w:p>
        </w:tc>
      </w:tr>
      <w:tr w:rsidR="00EA2F95" w14:paraId="4B69B635" w14:textId="77777777" w:rsidTr="0018541F">
        <w:trPr>
          <w:trHeight w:val="537"/>
        </w:trPr>
        <w:tc>
          <w:tcPr>
            <w:tcW w:w="806" w:type="dxa"/>
          </w:tcPr>
          <w:p w14:paraId="4EDB654D" w14:textId="77777777" w:rsidR="00EA2F95" w:rsidRDefault="00EA2F95" w:rsidP="00EA2F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14:paraId="51CA16FA" w14:textId="77777777" w:rsidR="00EA2F95" w:rsidRDefault="00EA2F95" w:rsidP="0018541F">
            <w:pPr>
              <w:jc w:val="center"/>
            </w:pPr>
            <w:r>
              <w:t xml:space="preserve">Children should be </w:t>
            </w:r>
            <w:proofErr w:type="spellStart"/>
            <w:r>
              <w:t>carefull</w:t>
            </w:r>
            <w:proofErr w:type="spellEnd"/>
            <w:r>
              <w:t xml:space="preserve"> crossing the main road.</w:t>
            </w:r>
          </w:p>
        </w:tc>
        <w:tc>
          <w:tcPr>
            <w:tcW w:w="3543" w:type="dxa"/>
          </w:tcPr>
          <w:p w14:paraId="50E06403" w14:textId="77777777" w:rsidR="00EA2F95" w:rsidRDefault="00EA2F95" w:rsidP="0018541F">
            <w:pPr>
              <w:ind w:left="360"/>
            </w:pPr>
          </w:p>
        </w:tc>
      </w:tr>
      <w:tr w:rsidR="00EA2F95" w14:paraId="707F5FCB" w14:textId="77777777" w:rsidTr="0018541F">
        <w:trPr>
          <w:trHeight w:val="537"/>
        </w:trPr>
        <w:tc>
          <w:tcPr>
            <w:tcW w:w="806" w:type="dxa"/>
          </w:tcPr>
          <w:p w14:paraId="317FF768" w14:textId="77777777" w:rsidR="00EA2F95" w:rsidRDefault="00EA2F95" w:rsidP="00EA2F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14:paraId="154316B1" w14:textId="77777777" w:rsidR="00EA2F95" w:rsidRDefault="00EA2F95" w:rsidP="0018541F">
            <w:pPr>
              <w:jc w:val="center"/>
            </w:pPr>
            <w:proofErr w:type="spellStart"/>
            <w:r>
              <w:t>Allmost</w:t>
            </w:r>
            <w:proofErr w:type="spellEnd"/>
            <w:r>
              <w:t xml:space="preserve"> all the students finished the spelling test.</w:t>
            </w:r>
          </w:p>
        </w:tc>
        <w:tc>
          <w:tcPr>
            <w:tcW w:w="3543" w:type="dxa"/>
          </w:tcPr>
          <w:p w14:paraId="49CA49D5" w14:textId="77777777" w:rsidR="00EA2F95" w:rsidRDefault="00EA2F95" w:rsidP="0018541F">
            <w:pPr>
              <w:ind w:left="360"/>
            </w:pPr>
          </w:p>
        </w:tc>
      </w:tr>
      <w:tr w:rsidR="00EA2F95" w14:paraId="239B8C79" w14:textId="77777777" w:rsidTr="0018541F">
        <w:trPr>
          <w:trHeight w:val="537"/>
        </w:trPr>
        <w:tc>
          <w:tcPr>
            <w:tcW w:w="806" w:type="dxa"/>
          </w:tcPr>
          <w:p w14:paraId="618AF2C5" w14:textId="77777777" w:rsidR="00EA2F95" w:rsidRDefault="00EA2F95" w:rsidP="00EA2F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14:paraId="2A904B81" w14:textId="77777777" w:rsidR="00EA2F95" w:rsidRDefault="00EA2F95" w:rsidP="0018541F">
            <w:pPr>
              <w:jc w:val="center"/>
            </w:pPr>
            <w:r>
              <w:t xml:space="preserve">There were three small </w:t>
            </w:r>
            <w:proofErr w:type="spellStart"/>
            <w:r>
              <w:t>puppys</w:t>
            </w:r>
            <w:proofErr w:type="spellEnd"/>
            <w:r>
              <w:t xml:space="preserve"> in the pet store’s window.</w:t>
            </w:r>
          </w:p>
        </w:tc>
        <w:tc>
          <w:tcPr>
            <w:tcW w:w="3543" w:type="dxa"/>
          </w:tcPr>
          <w:p w14:paraId="7CAD68D4" w14:textId="77777777" w:rsidR="00EA2F95" w:rsidRDefault="00EA2F95" w:rsidP="0018541F">
            <w:pPr>
              <w:ind w:left="360"/>
            </w:pPr>
          </w:p>
        </w:tc>
      </w:tr>
      <w:tr w:rsidR="00EA2F95" w14:paraId="0C2807EF" w14:textId="77777777" w:rsidTr="0018541F">
        <w:trPr>
          <w:trHeight w:val="537"/>
        </w:trPr>
        <w:tc>
          <w:tcPr>
            <w:tcW w:w="806" w:type="dxa"/>
          </w:tcPr>
          <w:p w14:paraId="2168B063" w14:textId="77777777" w:rsidR="00EA2F95" w:rsidRDefault="00EA2F95" w:rsidP="00EA2F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14:paraId="484382CE" w14:textId="77777777" w:rsidR="00EA2F95" w:rsidRDefault="00EA2F95" w:rsidP="0018541F">
            <w:r>
              <w:t xml:space="preserve">Bees, butterflies and </w:t>
            </w:r>
            <w:proofErr w:type="spellStart"/>
            <w:r>
              <w:t>mothes</w:t>
            </w:r>
            <w:proofErr w:type="spellEnd"/>
            <w:r>
              <w:t xml:space="preserve"> are all small flying insects.</w:t>
            </w:r>
          </w:p>
        </w:tc>
        <w:tc>
          <w:tcPr>
            <w:tcW w:w="3543" w:type="dxa"/>
          </w:tcPr>
          <w:p w14:paraId="60FE058E" w14:textId="77777777" w:rsidR="00EA2F95" w:rsidRDefault="00EA2F95" w:rsidP="0018541F">
            <w:pPr>
              <w:ind w:left="360"/>
            </w:pPr>
          </w:p>
        </w:tc>
      </w:tr>
      <w:tr w:rsidR="00EA2F95" w14:paraId="49EC8797" w14:textId="77777777" w:rsidTr="0018541F">
        <w:trPr>
          <w:trHeight w:val="537"/>
        </w:trPr>
        <w:tc>
          <w:tcPr>
            <w:tcW w:w="806" w:type="dxa"/>
          </w:tcPr>
          <w:p w14:paraId="76C50C26" w14:textId="77777777" w:rsidR="00EA2F95" w:rsidRDefault="00EA2F95" w:rsidP="00EA2F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14:paraId="00701415" w14:textId="77777777" w:rsidR="00EA2F95" w:rsidRDefault="00EA2F95" w:rsidP="0018541F">
            <w:r>
              <w:t>Jack nocked the paint jar and the dirty brushes crashed to the carpet.</w:t>
            </w:r>
          </w:p>
        </w:tc>
        <w:tc>
          <w:tcPr>
            <w:tcW w:w="3543" w:type="dxa"/>
          </w:tcPr>
          <w:p w14:paraId="66BF09EC" w14:textId="77777777" w:rsidR="00EA2F95" w:rsidRDefault="00EA2F95" w:rsidP="0018541F">
            <w:pPr>
              <w:ind w:left="360"/>
            </w:pPr>
          </w:p>
        </w:tc>
      </w:tr>
      <w:tr w:rsidR="00EA2F95" w14:paraId="0B5CC1FB" w14:textId="77777777" w:rsidTr="0018541F">
        <w:trPr>
          <w:trHeight w:val="537"/>
        </w:trPr>
        <w:tc>
          <w:tcPr>
            <w:tcW w:w="806" w:type="dxa"/>
          </w:tcPr>
          <w:p w14:paraId="121A7D88" w14:textId="77777777" w:rsidR="00EA2F95" w:rsidRDefault="00EA2F95" w:rsidP="00EA2F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14:paraId="1D4E7D6F" w14:textId="77777777" w:rsidR="00EA2F95" w:rsidRDefault="00EA2F95" w:rsidP="0018541F">
            <w:proofErr w:type="spellStart"/>
            <w:r>
              <w:t>Allso</w:t>
            </w:r>
            <w:proofErr w:type="spellEnd"/>
          </w:p>
        </w:tc>
        <w:tc>
          <w:tcPr>
            <w:tcW w:w="3543" w:type="dxa"/>
          </w:tcPr>
          <w:p w14:paraId="672ED98C" w14:textId="77777777" w:rsidR="00EA2F95" w:rsidRDefault="00EA2F95" w:rsidP="0018541F">
            <w:pPr>
              <w:ind w:left="360"/>
            </w:pPr>
          </w:p>
        </w:tc>
      </w:tr>
      <w:tr w:rsidR="00EA2F95" w14:paraId="6AB27DDA" w14:textId="77777777" w:rsidTr="0018541F">
        <w:trPr>
          <w:trHeight w:val="537"/>
        </w:trPr>
        <w:tc>
          <w:tcPr>
            <w:tcW w:w="806" w:type="dxa"/>
          </w:tcPr>
          <w:p w14:paraId="008A5FCD" w14:textId="77777777" w:rsidR="00EA2F95" w:rsidRDefault="00EA2F95" w:rsidP="00EA2F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14:paraId="5789F5FE" w14:textId="77777777" w:rsidR="00EA2F95" w:rsidRDefault="00EA2F95" w:rsidP="0018541F">
            <w:proofErr w:type="spellStart"/>
            <w:proofErr w:type="gramStart"/>
            <w:r>
              <w:t>offen</w:t>
            </w:r>
            <w:proofErr w:type="spellEnd"/>
            <w:proofErr w:type="gramEnd"/>
          </w:p>
        </w:tc>
        <w:tc>
          <w:tcPr>
            <w:tcW w:w="3543" w:type="dxa"/>
          </w:tcPr>
          <w:p w14:paraId="62AEE5CB" w14:textId="77777777" w:rsidR="00EA2F95" w:rsidRDefault="00EA2F95" w:rsidP="0018541F">
            <w:pPr>
              <w:ind w:left="360"/>
            </w:pPr>
          </w:p>
        </w:tc>
      </w:tr>
      <w:tr w:rsidR="00EA2F95" w14:paraId="3A6F13F4" w14:textId="77777777" w:rsidTr="0018541F">
        <w:trPr>
          <w:trHeight w:val="537"/>
        </w:trPr>
        <w:tc>
          <w:tcPr>
            <w:tcW w:w="806" w:type="dxa"/>
          </w:tcPr>
          <w:p w14:paraId="5C92FD9E" w14:textId="77777777" w:rsidR="00EA2F95" w:rsidRDefault="00EA2F95" w:rsidP="00EA2F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14:paraId="0E18860C" w14:textId="77777777" w:rsidR="00EA2F95" w:rsidRDefault="00EA2F95" w:rsidP="0018541F">
            <w:proofErr w:type="spellStart"/>
            <w:proofErr w:type="gramStart"/>
            <w:r>
              <w:t>freinds</w:t>
            </w:r>
            <w:proofErr w:type="spellEnd"/>
            <w:proofErr w:type="gramEnd"/>
          </w:p>
        </w:tc>
        <w:tc>
          <w:tcPr>
            <w:tcW w:w="3543" w:type="dxa"/>
          </w:tcPr>
          <w:p w14:paraId="5DDB2032" w14:textId="77777777" w:rsidR="00EA2F95" w:rsidRDefault="00EA2F95" w:rsidP="0018541F">
            <w:pPr>
              <w:ind w:left="360"/>
            </w:pPr>
          </w:p>
        </w:tc>
      </w:tr>
      <w:tr w:rsidR="00EA2F95" w14:paraId="3BAEFB26" w14:textId="77777777" w:rsidTr="0018541F">
        <w:trPr>
          <w:trHeight w:val="537"/>
        </w:trPr>
        <w:tc>
          <w:tcPr>
            <w:tcW w:w="806" w:type="dxa"/>
          </w:tcPr>
          <w:p w14:paraId="525D3FCC" w14:textId="77777777" w:rsidR="00EA2F95" w:rsidRDefault="00EA2F95" w:rsidP="00EA2F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14:paraId="5E654BE0" w14:textId="77777777" w:rsidR="00EA2F95" w:rsidRDefault="00EA2F95" w:rsidP="0018541F">
            <w:proofErr w:type="spellStart"/>
            <w:proofErr w:type="gramStart"/>
            <w:r>
              <w:t>whipe</w:t>
            </w:r>
            <w:proofErr w:type="spellEnd"/>
            <w:proofErr w:type="gramEnd"/>
          </w:p>
        </w:tc>
        <w:tc>
          <w:tcPr>
            <w:tcW w:w="3543" w:type="dxa"/>
          </w:tcPr>
          <w:p w14:paraId="6F1CB740" w14:textId="77777777" w:rsidR="00EA2F95" w:rsidRDefault="00EA2F95" w:rsidP="0018541F">
            <w:pPr>
              <w:ind w:left="360"/>
            </w:pPr>
          </w:p>
        </w:tc>
      </w:tr>
      <w:tr w:rsidR="00EA2F95" w14:paraId="25C967A5" w14:textId="77777777" w:rsidTr="0018541F">
        <w:trPr>
          <w:trHeight w:val="537"/>
        </w:trPr>
        <w:tc>
          <w:tcPr>
            <w:tcW w:w="806" w:type="dxa"/>
          </w:tcPr>
          <w:p w14:paraId="42E5C608" w14:textId="77777777" w:rsidR="00EA2F95" w:rsidRDefault="00EA2F95" w:rsidP="00EA2F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14:paraId="03EB09F6" w14:textId="77777777" w:rsidR="00EA2F95" w:rsidRDefault="00EA2F95" w:rsidP="0018541F">
            <w:proofErr w:type="spellStart"/>
            <w:proofErr w:type="gramStart"/>
            <w:r>
              <w:t>liters</w:t>
            </w:r>
            <w:proofErr w:type="spellEnd"/>
            <w:proofErr w:type="gramEnd"/>
          </w:p>
        </w:tc>
        <w:tc>
          <w:tcPr>
            <w:tcW w:w="3543" w:type="dxa"/>
          </w:tcPr>
          <w:p w14:paraId="6AE9C8CE" w14:textId="77777777" w:rsidR="00EA2F95" w:rsidRDefault="00EA2F95" w:rsidP="0018541F">
            <w:pPr>
              <w:ind w:left="360"/>
            </w:pPr>
          </w:p>
        </w:tc>
      </w:tr>
      <w:tr w:rsidR="00EA2F95" w14:paraId="0C301442" w14:textId="77777777" w:rsidTr="0018541F">
        <w:trPr>
          <w:trHeight w:val="537"/>
        </w:trPr>
        <w:tc>
          <w:tcPr>
            <w:tcW w:w="806" w:type="dxa"/>
          </w:tcPr>
          <w:p w14:paraId="3A99F27E" w14:textId="77777777" w:rsidR="00EA2F95" w:rsidRDefault="00EA2F95" w:rsidP="00EA2F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14:paraId="3EF8A58A" w14:textId="77777777" w:rsidR="00EA2F95" w:rsidRDefault="00EA2F95" w:rsidP="0018541F">
            <w:proofErr w:type="spellStart"/>
            <w:proofErr w:type="gramStart"/>
            <w:r>
              <w:t>libary</w:t>
            </w:r>
            <w:proofErr w:type="spellEnd"/>
            <w:proofErr w:type="gramEnd"/>
          </w:p>
        </w:tc>
        <w:tc>
          <w:tcPr>
            <w:tcW w:w="3543" w:type="dxa"/>
          </w:tcPr>
          <w:p w14:paraId="63F369D6" w14:textId="77777777" w:rsidR="00EA2F95" w:rsidRDefault="00EA2F95" w:rsidP="0018541F">
            <w:pPr>
              <w:ind w:left="360"/>
            </w:pPr>
          </w:p>
        </w:tc>
      </w:tr>
      <w:tr w:rsidR="00EA2F95" w14:paraId="0427046D" w14:textId="77777777" w:rsidTr="0018541F">
        <w:trPr>
          <w:trHeight w:val="537"/>
        </w:trPr>
        <w:tc>
          <w:tcPr>
            <w:tcW w:w="806" w:type="dxa"/>
          </w:tcPr>
          <w:p w14:paraId="2B85CF77" w14:textId="77777777" w:rsidR="00EA2F95" w:rsidRDefault="00EA2F95" w:rsidP="00EA2F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14:paraId="4774D781" w14:textId="77777777" w:rsidR="00EA2F95" w:rsidRDefault="00EA2F95" w:rsidP="0018541F">
            <w:proofErr w:type="spellStart"/>
            <w:proofErr w:type="gramStart"/>
            <w:r>
              <w:t>crasshed</w:t>
            </w:r>
            <w:proofErr w:type="spellEnd"/>
            <w:proofErr w:type="gramEnd"/>
          </w:p>
        </w:tc>
        <w:tc>
          <w:tcPr>
            <w:tcW w:w="3543" w:type="dxa"/>
          </w:tcPr>
          <w:p w14:paraId="687C5072" w14:textId="77777777" w:rsidR="00EA2F95" w:rsidRDefault="00EA2F95" w:rsidP="0018541F">
            <w:pPr>
              <w:ind w:left="360"/>
            </w:pPr>
          </w:p>
        </w:tc>
      </w:tr>
      <w:tr w:rsidR="00EA2F95" w14:paraId="1ED7E63A" w14:textId="77777777" w:rsidTr="0018541F">
        <w:trPr>
          <w:trHeight w:val="537"/>
        </w:trPr>
        <w:tc>
          <w:tcPr>
            <w:tcW w:w="806" w:type="dxa"/>
          </w:tcPr>
          <w:p w14:paraId="67E1895C" w14:textId="77777777" w:rsidR="00EA2F95" w:rsidRDefault="00EA2F95" w:rsidP="00EA2F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14:paraId="525F7E5D" w14:textId="77777777" w:rsidR="00EA2F95" w:rsidRDefault="00EA2F95" w:rsidP="0018541F">
            <w:proofErr w:type="spellStart"/>
            <w:proofErr w:type="gramStart"/>
            <w:r>
              <w:t>careing</w:t>
            </w:r>
            <w:proofErr w:type="spellEnd"/>
            <w:proofErr w:type="gramEnd"/>
          </w:p>
        </w:tc>
        <w:tc>
          <w:tcPr>
            <w:tcW w:w="3543" w:type="dxa"/>
          </w:tcPr>
          <w:p w14:paraId="347F9DDD" w14:textId="77777777" w:rsidR="00EA2F95" w:rsidRDefault="00EA2F95" w:rsidP="0018541F">
            <w:pPr>
              <w:ind w:left="360"/>
            </w:pPr>
          </w:p>
        </w:tc>
      </w:tr>
    </w:tbl>
    <w:p w14:paraId="20209C03" w14:textId="77777777" w:rsidR="004B0FE6" w:rsidRDefault="004B0FE6" w:rsidP="00C35FCE">
      <w:pPr>
        <w:ind w:right="-489"/>
      </w:pPr>
      <w:bookmarkStart w:id="0" w:name="_GoBack"/>
      <w:bookmarkEnd w:id="0"/>
    </w:p>
    <w:sectPr w:rsidR="004B0FE6" w:rsidSect="00C35FCE">
      <w:headerReference w:type="even" r:id="rId9"/>
      <w:headerReference w:type="default" r:id="rId10"/>
      <w:pgSz w:w="11900" w:h="16840"/>
      <w:pgMar w:top="1276" w:right="112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A7A62" w14:textId="77777777" w:rsidR="00265976" w:rsidRDefault="00265976" w:rsidP="00265976">
      <w:pPr>
        <w:spacing w:after="0" w:line="240" w:lineRule="auto"/>
      </w:pPr>
      <w:r>
        <w:separator/>
      </w:r>
    </w:p>
  </w:endnote>
  <w:endnote w:type="continuationSeparator" w:id="0">
    <w:p w14:paraId="3E6600D0" w14:textId="77777777" w:rsidR="00265976" w:rsidRDefault="00265976" w:rsidP="0026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DDE68" w14:textId="77777777" w:rsidR="00265976" w:rsidRDefault="00265976" w:rsidP="00265976">
      <w:pPr>
        <w:spacing w:after="0" w:line="240" w:lineRule="auto"/>
      </w:pPr>
      <w:r>
        <w:separator/>
      </w:r>
    </w:p>
  </w:footnote>
  <w:footnote w:type="continuationSeparator" w:id="0">
    <w:p w14:paraId="21C84873" w14:textId="77777777" w:rsidR="00265976" w:rsidRDefault="00265976" w:rsidP="0026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47"/>
      <w:gridCol w:w="1252"/>
      <w:gridCol w:w="4132"/>
    </w:tblGrid>
    <w:tr w:rsidR="00265976" w:rsidRPr="008E0D90" w14:paraId="7365EBB7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E97D5F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1F86D07" w14:textId="77777777" w:rsidR="00265976" w:rsidRPr="008E0D90" w:rsidRDefault="00EA2F95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7447200EE3CA6A43BCC9C52A180A8C53"/>
              </w:placeholder>
              <w:temporary/>
              <w:showingPlcHdr/>
            </w:sdtPr>
            <w:sdtEndPr/>
            <w:sdtContent>
              <w:r w:rsidR="00265976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27B688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65976" w:rsidRPr="008E0D90" w14:paraId="30032445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810C22B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5F5BAAC" w14:textId="77777777" w:rsidR="00265976" w:rsidRPr="008E0D90" w:rsidRDefault="00265976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F072429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39329B6" w14:textId="77777777" w:rsidR="00265976" w:rsidRDefault="002659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565"/>
      <w:gridCol w:w="816"/>
      <w:gridCol w:w="4350"/>
    </w:tblGrid>
    <w:tr w:rsidR="00265976" w:rsidRPr="008E0D90" w14:paraId="67FF20B1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194C8B7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3E51A86" w14:textId="58966DDF" w:rsidR="00265976" w:rsidRPr="008E0D90" w:rsidRDefault="00265976" w:rsidP="00265976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SP00</w:t>
          </w:r>
          <w:r w:rsidR="002123CD">
            <w:rPr>
              <w:rFonts w:ascii="Cambria" w:hAnsi="Cambria"/>
              <w:color w:val="4F81BD" w:themeColor="accent1"/>
            </w:rPr>
            <w:t>7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737853C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65976" w:rsidRPr="008E0D90" w14:paraId="2044E3A9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196149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5A0F372" w14:textId="77777777" w:rsidR="00265976" w:rsidRPr="008E0D90" w:rsidRDefault="00265976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AA8294A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DDE93E7" w14:textId="77777777" w:rsidR="00265976" w:rsidRDefault="002659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137F"/>
    <w:multiLevelType w:val="hybridMultilevel"/>
    <w:tmpl w:val="3C26F066"/>
    <w:lvl w:ilvl="0" w:tplc="01B4B0D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76"/>
    <w:rsid w:val="00041E3F"/>
    <w:rsid w:val="00170D75"/>
    <w:rsid w:val="002123CD"/>
    <w:rsid w:val="00265976"/>
    <w:rsid w:val="004853C4"/>
    <w:rsid w:val="004B0FE6"/>
    <w:rsid w:val="006070F0"/>
    <w:rsid w:val="00C35FCE"/>
    <w:rsid w:val="00EA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577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200EE3CA6A43BCC9C52A180A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FB76-2DC8-884E-BC43-3AC1CBE9A242}"/>
      </w:docPartPr>
      <w:docPartBody>
        <w:p w:rsidR="00DE7F12" w:rsidRDefault="009F4014" w:rsidP="009F4014">
          <w:pPr>
            <w:pStyle w:val="7447200EE3CA6A43BCC9C52A180A8C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14"/>
    <w:rsid w:val="009F4014"/>
    <w:rsid w:val="00D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A6391C-8428-A346-A87D-E41E84A1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Macintosh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2</cp:revision>
  <dcterms:created xsi:type="dcterms:W3CDTF">2020-05-02T00:54:00Z</dcterms:created>
  <dcterms:modified xsi:type="dcterms:W3CDTF">2020-05-02T00:54:00Z</dcterms:modified>
</cp:coreProperties>
</file>